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4C3E38" w:rsidRDefault="00EE0522" w:rsidP="004C3E38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4C3E38" w:rsidRPr="00440381">
        <w:rPr>
          <w:rFonts w:asciiTheme="majorHAnsi" w:hAnsiTheme="majorHAnsi"/>
          <w:b/>
          <w:i/>
          <w:sz w:val="20"/>
          <w:szCs w:val="20"/>
        </w:rPr>
        <w:t>Fondi Strutturali Europei –</w:t>
      </w:r>
      <w:r w:rsidR="004C3E38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4C3E38" w:rsidRPr="00440381">
        <w:rPr>
          <w:rFonts w:asciiTheme="majorHAnsi" w:hAnsiTheme="majorHAnsi"/>
          <w:b/>
          <w:i/>
          <w:sz w:val="20"/>
          <w:szCs w:val="20"/>
        </w:rPr>
        <w:t>Programma Operativo Nazionale “Per la scuola, competenze e ambienti per l’apprendimento” 2014-2020. Asse I – Istruzione – Fondo Sociale Europeo (FSE). Asse I – Istruzione – Obiettivi Specifici 10.2 – Azione 10.2.2 –  Decreto del Ministro dell’istruzione e del merito 30 agosto 2023, n. 176 – c.d. “Agenda SUD”.</w:t>
      </w:r>
      <w:r w:rsidR="004C3E38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="004C3E38">
        <w:rPr>
          <w:rFonts w:asciiTheme="majorHAnsi" w:hAnsiTheme="majorHAnsi"/>
          <w:b/>
          <w:i/>
          <w:sz w:val="20"/>
          <w:szCs w:val="20"/>
        </w:rPr>
        <w:t>Cup</w:t>
      </w:r>
      <w:proofErr w:type="spellEnd"/>
      <w:r w:rsidR="004C3E38">
        <w:rPr>
          <w:rFonts w:asciiTheme="majorHAnsi" w:hAnsiTheme="majorHAnsi"/>
          <w:b/>
          <w:i/>
          <w:sz w:val="20"/>
          <w:szCs w:val="20"/>
        </w:rPr>
        <w:t xml:space="preserve">: C74C23000260006 </w:t>
      </w:r>
    </w:p>
    <w:p w:rsidR="001F7B6B" w:rsidRPr="0077451D" w:rsidRDefault="00EE0522" w:rsidP="004C3E38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4C3E38">
      <w:rPr>
        <w:b/>
        <w:i/>
        <w:sz w:val="20"/>
      </w:rPr>
      <w:t>0001089 del 06/03/2024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331426"/>
    <w:rsid w:val="004C3E38"/>
    <w:rsid w:val="00583BEE"/>
    <w:rsid w:val="00611BE9"/>
    <w:rsid w:val="0077451D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8</cp:revision>
  <cp:lastPrinted>2017-02-27T10:46:00Z</cp:lastPrinted>
  <dcterms:created xsi:type="dcterms:W3CDTF">2018-01-09T19:06:00Z</dcterms:created>
  <dcterms:modified xsi:type="dcterms:W3CDTF">2024-03-06T12:06:00Z</dcterms:modified>
</cp:coreProperties>
</file>